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525" w:rsidRPr="00692525" w:rsidRDefault="00692525" w:rsidP="00692525">
      <w:pPr>
        <w:widowControl/>
        <w:shd w:val="clear" w:color="auto" w:fill="FAFAFA"/>
        <w:spacing w:after="75" w:line="390" w:lineRule="atLeast"/>
        <w:ind w:firstLineChars="200" w:firstLine="420"/>
        <w:rPr>
          <w:rFonts w:ascii="微软雅黑" w:eastAsia="微软雅黑" w:hAnsi="微软雅黑" w:cs="宋体"/>
          <w:color w:val="333333"/>
          <w:kern w:val="0"/>
          <w:szCs w:val="21"/>
          <w:lang w:val="en"/>
        </w:rPr>
      </w:pPr>
      <w:r w:rsidRPr="00692525">
        <w:rPr>
          <w:rFonts w:ascii="宋体" w:hAnsi="宋体" w:cs="宋体" w:hint="eastAsia"/>
          <w:color w:val="333333"/>
          <w:kern w:val="0"/>
          <w:szCs w:val="21"/>
          <w:lang w:val="en"/>
        </w:rPr>
        <w:t>张志勇工作室</w:t>
      </w:r>
      <w:r w:rsidRPr="00692525">
        <w:rPr>
          <w:rFonts w:ascii="Calibri" w:eastAsia="微软雅黑" w:hAnsi="Calibri" w:cs="宋体"/>
          <w:color w:val="333333"/>
          <w:kern w:val="0"/>
          <w:szCs w:val="21"/>
          <w:lang w:val="en"/>
        </w:rPr>
        <w:t>研修活动</w:t>
      </w:r>
      <w:r w:rsidRPr="00692525">
        <w:rPr>
          <w:rFonts w:ascii="宋体" w:hAnsi="宋体" w:cs="宋体" w:hint="eastAsia"/>
          <w:color w:val="333333"/>
          <w:kern w:val="0"/>
          <w:szCs w:val="21"/>
          <w:lang w:val="en"/>
        </w:rPr>
        <w:t>记录</w:t>
      </w:r>
      <w:r w:rsidRPr="00692525">
        <w:rPr>
          <w:rFonts w:ascii="微软雅黑" w:eastAsia="微软雅黑" w:hAnsi="微软雅黑" w:cs="宋体" w:hint="eastAsia"/>
          <w:color w:val="333333"/>
          <w:kern w:val="0"/>
          <w:szCs w:val="21"/>
          <w:lang w:val="en"/>
        </w:rPr>
        <w:t xml:space="preserve"> </w:t>
      </w:r>
    </w:p>
    <w:p w:rsidR="00692525" w:rsidRPr="00692525" w:rsidRDefault="00692525" w:rsidP="00692525">
      <w:pPr>
        <w:widowControl/>
        <w:shd w:val="clear" w:color="auto" w:fill="FAFAFA"/>
        <w:spacing w:before="75" w:after="75" w:line="390" w:lineRule="atLeast"/>
        <w:ind w:firstLine="480"/>
        <w:rPr>
          <w:rFonts w:ascii="微软雅黑" w:eastAsia="微软雅黑" w:hAnsi="微软雅黑" w:cs="宋体" w:hint="eastAsia"/>
          <w:color w:val="333333"/>
          <w:kern w:val="0"/>
          <w:szCs w:val="21"/>
          <w:lang w:val="en"/>
        </w:rPr>
      </w:pPr>
      <w:r w:rsidRPr="00692525">
        <w:rPr>
          <w:rFonts w:ascii="宋体" w:hAnsi="宋体" w:cs="宋体" w:hint="eastAsia"/>
          <w:color w:val="333333"/>
          <w:kern w:val="0"/>
          <w:szCs w:val="21"/>
          <w:lang w:val="en"/>
        </w:rPr>
        <w:t>时间</w:t>
      </w:r>
      <w:r w:rsidRPr="00692525">
        <w:rPr>
          <w:rFonts w:ascii="Calibri" w:eastAsia="微软雅黑" w:hAnsi="Calibri" w:cs="宋体"/>
          <w:color w:val="333333"/>
          <w:kern w:val="0"/>
          <w:szCs w:val="21"/>
          <w:lang w:val="en"/>
        </w:rPr>
        <w:t>：</w:t>
      </w:r>
      <w:r w:rsidRPr="00692525">
        <w:rPr>
          <w:rFonts w:ascii="宋体" w:hAnsi="宋体" w:cs="宋体" w:hint="eastAsia"/>
          <w:color w:val="333333"/>
          <w:kern w:val="0"/>
          <w:szCs w:val="21"/>
          <w:lang w:val="en"/>
        </w:rPr>
        <w:t>2018年6月13日  </w:t>
      </w:r>
      <w:r w:rsidRPr="00692525">
        <w:rPr>
          <w:rFonts w:ascii="微软雅黑" w:eastAsia="微软雅黑" w:hAnsi="微软雅黑" w:cs="宋体" w:hint="eastAsia"/>
          <w:color w:val="333333"/>
          <w:kern w:val="0"/>
          <w:szCs w:val="21"/>
          <w:lang w:val="en"/>
        </w:rPr>
        <w:t xml:space="preserve"> </w:t>
      </w:r>
    </w:p>
    <w:p w:rsidR="00692525" w:rsidRPr="00692525" w:rsidRDefault="00692525" w:rsidP="00692525">
      <w:pPr>
        <w:widowControl/>
        <w:shd w:val="clear" w:color="auto" w:fill="FAFAFA"/>
        <w:spacing w:before="75" w:after="75" w:line="390" w:lineRule="atLeast"/>
        <w:ind w:firstLine="480"/>
        <w:rPr>
          <w:rFonts w:ascii="微软雅黑" w:eastAsia="微软雅黑" w:hAnsi="微软雅黑" w:cs="宋体" w:hint="eastAsia"/>
          <w:color w:val="333333"/>
          <w:kern w:val="0"/>
          <w:szCs w:val="21"/>
          <w:lang w:val="en"/>
        </w:rPr>
      </w:pPr>
      <w:r w:rsidRPr="00692525">
        <w:rPr>
          <w:rFonts w:ascii="宋体" w:hAnsi="宋体" w:cs="宋体" w:hint="eastAsia"/>
          <w:color w:val="333333"/>
          <w:kern w:val="0"/>
          <w:szCs w:val="21"/>
          <w:lang w:val="en"/>
        </w:rPr>
        <w:t>地点</w:t>
      </w:r>
      <w:r w:rsidRPr="00692525">
        <w:rPr>
          <w:rFonts w:ascii="Calibri" w:eastAsia="微软雅黑" w:hAnsi="Calibri" w:cs="宋体"/>
          <w:color w:val="333333"/>
          <w:kern w:val="0"/>
          <w:szCs w:val="21"/>
          <w:lang w:val="en"/>
        </w:rPr>
        <w:t>：艺体中学</w:t>
      </w:r>
      <w:r w:rsidRPr="00692525">
        <w:rPr>
          <w:rFonts w:ascii="宋体" w:hAnsi="宋体" w:cs="宋体" w:hint="eastAsia"/>
          <w:color w:val="333333"/>
          <w:kern w:val="0"/>
          <w:szCs w:val="21"/>
          <w:lang w:val="en"/>
        </w:rPr>
        <w:t>美术楼301室</w:t>
      </w:r>
      <w:r w:rsidRPr="00692525">
        <w:rPr>
          <w:rFonts w:ascii="微软雅黑" w:eastAsia="微软雅黑" w:hAnsi="微软雅黑" w:cs="宋体" w:hint="eastAsia"/>
          <w:color w:val="333333"/>
          <w:kern w:val="0"/>
          <w:szCs w:val="21"/>
          <w:lang w:val="en"/>
        </w:rPr>
        <w:t xml:space="preserve"> </w:t>
      </w:r>
    </w:p>
    <w:p w:rsidR="00692525" w:rsidRPr="00692525" w:rsidRDefault="00692525" w:rsidP="00692525">
      <w:pPr>
        <w:widowControl/>
        <w:shd w:val="clear" w:color="auto" w:fill="FAFAFA"/>
        <w:spacing w:before="75" w:after="75" w:line="390" w:lineRule="atLeast"/>
        <w:ind w:firstLine="480"/>
        <w:rPr>
          <w:rFonts w:ascii="微软雅黑" w:eastAsia="微软雅黑" w:hAnsi="微软雅黑" w:cs="宋体" w:hint="eastAsia"/>
          <w:color w:val="333333"/>
          <w:kern w:val="0"/>
          <w:szCs w:val="21"/>
          <w:lang w:val="en"/>
        </w:rPr>
      </w:pPr>
      <w:r w:rsidRPr="00692525">
        <w:rPr>
          <w:rFonts w:ascii="宋体" w:hAnsi="宋体" w:cs="宋体" w:hint="eastAsia"/>
          <w:color w:val="333333"/>
          <w:kern w:val="0"/>
          <w:szCs w:val="21"/>
          <w:lang w:val="en"/>
        </w:rPr>
        <w:t>形式</w:t>
      </w:r>
      <w:r w:rsidRPr="00692525">
        <w:rPr>
          <w:rFonts w:ascii="Calibri" w:eastAsia="微软雅黑" w:hAnsi="Calibri" w:cs="宋体"/>
          <w:color w:val="333333"/>
          <w:kern w:val="0"/>
          <w:szCs w:val="21"/>
          <w:lang w:val="en"/>
        </w:rPr>
        <w:t>：学习交流</w:t>
      </w:r>
      <w:r w:rsidRPr="00692525">
        <w:rPr>
          <w:rFonts w:ascii="微软雅黑" w:eastAsia="微软雅黑" w:hAnsi="微软雅黑" w:cs="宋体" w:hint="eastAsia"/>
          <w:color w:val="333333"/>
          <w:kern w:val="0"/>
          <w:szCs w:val="21"/>
          <w:lang w:val="en"/>
        </w:rPr>
        <w:t xml:space="preserve"> </w:t>
      </w:r>
    </w:p>
    <w:p w:rsidR="00692525" w:rsidRPr="00692525" w:rsidRDefault="00692525" w:rsidP="00692525">
      <w:pPr>
        <w:widowControl/>
        <w:shd w:val="clear" w:color="auto" w:fill="FAFAFA"/>
        <w:spacing w:before="75" w:after="75" w:line="390" w:lineRule="atLeast"/>
        <w:ind w:firstLine="480"/>
        <w:rPr>
          <w:rFonts w:ascii="微软雅黑" w:eastAsia="微软雅黑" w:hAnsi="微软雅黑" w:cs="宋体" w:hint="eastAsia"/>
          <w:color w:val="333333"/>
          <w:kern w:val="0"/>
          <w:szCs w:val="21"/>
          <w:lang w:val="en"/>
        </w:rPr>
      </w:pPr>
      <w:r w:rsidRPr="00692525">
        <w:rPr>
          <w:rFonts w:ascii="宋体" w:hAnsi="宋体" w:cs="宋体" w:hint="eastAsia"/>
          <w:color w:val="333333"/>
          <w:kern w:val="0"/>
          <w:szCs w:val="21"/>
          <w:lang w:val="en"/>
        </w:rPr>
        <w:t>成员</w:t>
      </w:r>
      <w:r w:rsidRPr="00692525">
        <w:rPr>
          <w:rFonts w:ascii="Calibri" w:eastAsia="微软雅黑" w:hAnsi="Calibri" w:cs="宋体"/>
          <w:color w:val="333333"/>
          <w:kern w:val="0"/>
          <w:szCs w:val="21"/>
          <w:lang w:val="en"/>
        </w:rPr>
        <w:t>：张志勇工作室全体成员</w:t>
      </w:r>
      <w:r w:rsidRPr="00692525">
        <w:rPr>
          <w:rFonts w:ascii="微软雅黑" w:eastAsia="微软雅黑" w:hAnsi="微软雅黑" w:cs="宋体" w:hint="eastAsia"/>
          <w:color w:val="333333"/>
          <w:kern w:val="0"/>
          <w:szCs w:val="21"/>
          <w:lang w:val="en"/>
        </w:rPr>
        <w:t xml:space="preserve"> </w:t>
      </w:r>
    </w:p>
    <w:p w:rsidR="00692525" w:rsidRPr="00692525" w:rsidRDefault="00692525" w:rsidP="00692525">
      <w:pPr>
        <w:widowControl/>
        <w:shd w:val="clear" w:color="auto" w:fill="FAFAFA"/>
        <w:spacing w:before="75" w:after="75" w:line="390" w:lineRule="atLeast"/>
        <w:ind w:firstLine="480"/>
        <w:rPr>
          <w:rFonts w:ascii="微软雅黑" w:eastAsia="微软雅黑" w:hAnsi="微软雅黑" w:cs="宋体" w:hint="eastAsia"/>
          <w:color w:val="333333"/>
          <w:kern w:val="0"/>
          <w:szCs w:val="21"/>
          <w:lang w:val="en"/>
        </w:rPr>
      </w:pPr>
      <w:r w:rsidRPr="00692525">
        <w:rPr>
          <w:rFonts w:ascii="宋体" w:hAnsi="宋体" w:cs="宋体" w:hint="eastAsia"/>
          <w:color w:val="333333"/>
          <w:kern w:val="0"/>
          <w:szCs w:val="21"/>
          <w:lang w:val="en"/>
        </w:rPr>
        <w:t>研修主题</w:t>
      </w:r>
      <w:r w:rsidRPr="00692525">
        <w:rPr>
          <w:rFonts w:ascii="Calibri" w:eastAsia="微软雅黑" w:hAnsi="Calibri" w:cs="宋体"/>
          <w:color w:val="333333"/>
          <w:kern w:val="0"/>
          <w:szCs w:val="21"/>
          <w:lang w:val="en"/>
        </w:rPr>
        <w:t>：</w:t>
      </w:r>
      <w:r>
        <w:rPr>
          <w:rFonts w:ascii="Calibri" w:eastAsia="微软雅黑" w:hAnsi="Calibri" w:cs="宋体" w:hint="eastAsia"/>
          <w:color w:val="333333"/>
          <w:kern w:val="0"/>
          <w:szCs w:val="21"/>
          <w:lang w:val="en"/>
        </w:rPr>
        <w:t>赵梓诚</w:t>
      </w:r>
      <w:r w:rsidRPr="00692525">
        <w:rPr>
          <w:rFonts w:ascii="Calibri" w:eastAsia="微软雅黑" w:hAnsi="Calibri" w:cs="宋体"/>
          <w:color w:val="333333"/>
          <w:kern w:val="0"/>
          <w:szCs w:val="21"/>
          <w:lang w:val="en"/>
        </w:rPr>
        <w:t>老师课堂教学分享和观摩后的课后评课</w:t>
      </w:r>
      <w:r w:rsidRPr="00692525">
        <w:rPr>
          <w:rFonts w:ascii="微软雅黑" w:eastAsia="微软雅黑" w:hAnsi="微软雅黑" w:cs="宋体" w:hint="eastAsia"/>
          <w:color w:val="333333"/>
          <w:kern w:val="0"/>
          <w:szCs w:val="21"/>
          <w:lang w:val="en"/>
        </w:rPr>
        <w:t xml:space="preserve"> </w:t>
      </w:r>
    </w:p>
    <w:p w:rsidR="00692525" w:rsidRPr="00692525" w:rsidRDefault="00692525" w:rsidP="00692525">
      <w:pPr>
        <w:widowControl/>
        <w:numPr>
          <w:ilvl w:val="0"/>
          <w:numId w:val="3"/>
        </w:numPr>
        <w:shd w:val="clear" w:color="auto" w:fill="FAFAFA"/>
        <w:spacing w:before="75" w:line="390" w:lineRule="atLeast"/>
        <w:ind w:firstLine="480"/>
        <w:rPr>
          <w:rFonts w:ascii="宋体" w:hAnsi="宋体" w:cs="宋体" w:hint="eastAsia"/>
          <w:color w:val="000000"/>
          <w:kern w:val="0"/>
          <w:sz w:val="24"/>
          <w:lang w:val="en"/>
        </w:rPr>
      </w:pPr>
      <w:r>
        <w:rPr>
          <w:rFonts w:ascii="Calibri" w:hAnsi="Calibri" w:cs="宋体"/>
          <w:color w:val="000000"/>
          <w:kern w:val="0"/>
          <w:szCs w:val="21"/>
          <w:lang w:val="en"/>
        </w:rPr>
        <w:t>由</w:t>
      </w:r>
      <w:r>
        <w:rPr>
          <w:rFonts w:ascii="Calibri" w:hAnsi="Calibri" w:cs="宋体" w:hint="eastAsia"/>
          <w:color w:val="000000"/>
          <w:kern w:val="0"/>
          <w:szCs w:val="21"/>
          <w:lang w:val="en"/>
        </w:rPr>
        <w:t>赵梓诚</w:t>
      </w:r>
      <w:r w:rsidRPr="00692525">
        <w:rPr>
          <w:rFonts w:ascii="Calibri" w:hAnsi="Calibri" w:cs="宋体"/>
          <w:color w:val="000000"/>
          <w:kern w:val="0"/>
          <w:szCs w:val="21"/>
          <w:lang w:val="en"/>
        </w:rPr>
        <w:t>老师做课堂教学分享</w:t>
      </w:r>
      <w:r w:rsidRPr="00692525">
        <w:rPr>
          <w:rFonts w:ascii="宋体" w:hAnsi="宋体" w:cs="宋体" w:hint="eastAsia"/>
          <w:color w:val="000000"/>
          <w:kern w:val="0"/>
          <w:sz w:val="24"/>
          <w:lang w:val="en"/>
        </w:rPr>
        <w:t xml:space="preserve"> </w:t>
      </w:r>
    </w:p>
    <w:p w:rsidR="00692525" w:rsidRPr="00692525" w:rsidRDefault="00692525" w:rsidP="00D13BE6">
      <w:pPr>
        <w:widowControl/>
        <w:ind w:firstLine="420"/>
        <w:jc w:val="center"/>
        <w:rPr>
          <w:rFonts w:ascii="宋体" w:hAnsi="宋体" w:cs="宋体"/>
          <w:b/>
          <w:kern w:val="0"/>
          <w:sz w:val="32"/>
          <w:szCs w:val="32"/>
          <w:lang w:val="en"/>
        </w:rPr>
      </w:pPr>
    </w:p>
    <w:p w:rsidR="00692525" w:rsidRDefault="00692525" w:rsidP="00D13BE6">
      <w:pPr>
        <w:widowControl/>
        <w:ind w:firstLine="420"/>
        <w:jc w:val="center"/>
        <w:rPr>
          <w:rFonts w:ascii="宋体" w:hAnsi="宋体" w:cs="宋体"/>
          <w:b/>
          <w:kern w:val="0"/>
          <w:sz w:val="32"/>
          <w:szCs w:val="32"/>
        </w:rPr>
      </w:pPr>
    </w:p>
    <w:p w:rsidR="00D13BE6" w:rsidRPr="00C91AC4" w:rsidRDefault="00D13BE6" w:rsidP="00D13BE6">
      <w:pPr>
        <w:widowControl/>
        <w:ind w:firstLine="420"/>
        <w:jc w:val="center"/>
        <w:rPr>
          <w:rFonts w:ascii="宋体" w:hAnsi="宋体" w:cs="宋体"/>
          <w:b/>
          <w:kern w:val="0"/>
          <w:sz w:val="32"/>
          <w:szCs w:val="32"/>
        </w:rPr>
      </w:pPr>
      <w:r w:rsidRPr="00C91AC4">
        <w:rPr>
          <w:rFonts w:ascii="宋体" w:hAnsi="宋体" w:cs="宋体"/>
          <w:b/>
          <w:kern w:val="0"/>
          <w:sz w:val="32"/>
          <w:szCs w:val="32"/>
        </w:rPr>
        <w:t>所有的美术作品都一样重要吗</w:t>
      </w:r>
    </w:p>
    <w:p w:rsidR="00D13BE6" w:rsidRPr="00D13BE6" w:rsidRDefault="00D13BE6" w:rsidP="00D13BE6">
      <w:pPr>
        <w:widowControl/>
        <w:ind w:firstLineChars="1342" w:firstLine="3233"/>
        <w:rPr>
          <w:rFonts w:ascii="宋体" w:hAnsi="宋体" w:cs="宋体"/>
          <w:b/>
          <w:kern w:val="0"/>
          <w:sz w:val="24"/>
          <w:szCs w:val="32"/>
        </w:rPr>
      </w:pPr>
      <w:r w:rsidRPr="00D13BE6">
        <w:rPr>
          <w:rFonts w:ascii="宋体" w:hAnsi="宋体" w:cs="宋体"/>
          <w:b/>
          <w:kern w:val="0"/>
          <w:sz w:val="24"/>
          <w:szCs w:val="32"/>
        </w:rPr>
        <w:t>——美术</w:t>
      </w:r>
      <w:r w:rsidRPr="00D13BE6">
        <w:rPr>
          <w:rFonts w:ascii="宋体" w:hAnsi="宋体" w:cs="宋体" w:hint="eastAsia"/>
          <w:b/>
          <w:kern w:val="0"/>
          <w:sz w:val="24"/>
          <w:szCs w:val="32"/>
        </w:rPr>
        <w:t>作品的意义与价值判断</w:t>
      </w:r>
    </w:p>
    <w:p w:rsidR="00D13BE6" w:rsidRPr="00D13BE6" w:rsidRDefault="00D13BE6" w:rsidP="00D13BE6">
      <w:pPr>
        <w:widowControl/>
        <w:ind w:firstLineChars="1342" w:firstLine="3233"/>
        <w:jc w:val="center"/>
        <w:rPr>
          <w:rFonts w:ascii="宋体" w:hAnsi="宋体" w:cs="宋体"/>
          <w:b/>
          <w:kern w:val="0"/>
          <w:sz w:val="24"/>
          <w:szCs w:val="32"/>
        </w:rPr>
      </w:pPr>
      <w:r w:rsidRPr="00D13BE6">
        <w:rPr>
          <w:rFonts w:ascii="宋体" w:hAnsi="宋体" w:cs="宋体" w:hint="eastAsia"/>
          <w:b/>
          <w:kern w:val="0"/>
          <w:sz w:val="24"/>
          <w:szCs w:val="32"/>
        </w:rPr>
        <w:t>赵梓诚</w:t>
      </w:r>
    </w:p>
    <w:p w:rsidR="00D13BE6" w:rsidRDefault="00D13BE6" w:rsidP="00692525">
      <w:pPr>
        <w:widowControl/>
        <w:spacing w:line="440" w:lineRule="exact"/>
        <w:ind w:firstLineChars="200" w:firstLine="600"/>
        <w:jc w:val="left"/>
        <w:rPr>
          <w:rFonts w:ascii="宋体" w:hAnsi="宋体" w:cs="宋体"/>
          <w:kern w:val="0"/>
          <w:sz w:val="30"/>
          <w:szCs w:val="30"/>
        </w:rPr>
      </w:pPr>
      <w:r w:rsidRPr="001303E2">
        <w:rPr>
          <w:rFonts w:ascii="宋体" w:hAnsi="宋体" w:cs="宋体"/>
          <w:kern w:val="0"/>
          <w:sz w:val="30"/>
          <w:szCs w:val="30"/>
        </w:rPr>
        <w:t>本课的教学目的在于使学生认识到，美术作品的意义和价值既有绝对的一面，也有相对的一面。</w:t>
      </w:r>
    </w:p>
    <w:p w:rsidR="00D13BE6" w:rsidRPr="001303E2" w:rsidRDefault="00D13BE6" w:rsidP="00D13BE6">
      <w:pPr>
        <w:widowControl/>
        <w:spacing w:line="440" w:lineRule="exact"/>
        <w:jc w:val="left"/>
        <w:rPr>
          <w:rFonts w:ascii="宋体" w:hAnsi="宋体" w:cs="宋体"/>
          <w:kern w:val="0"/>
          <w:sz w:val="30"/>
          <w:szCs w:val="30"/>
        </w:rPr>
      </w:pPr>
      <w:bookmarkStart w:id="0" w:name="_GoBack"/>
      <w:bookmarkEnd w:id="0"/>
    </w:p>
    <w:p w:rsidR="00D13BE6" w:rsidRDefault="00D13BE6" w:rsidP="00D13BE6">
      <w:pPr>
        <w:widowControl/>
        <w:spacing w:line="440" w:lineRule="exact"/>
        <w:ind w:firstLine="435"/>
        <w:jc w:val="left"/>
        <w:rPr>
          <w:rFonts w:ascii="宋体" w:hAnsi="宋体" w:cs="宋体"/>
          <w:kern w:val="0"/>
          <w:sz w:val="30"/>
          <w:szCs w:val="30"/>
        </w:rPr>
      </w:pPr>
      <w:r w:rsidRPr="001303E2">
        <w:rPr>
          <w:rFonts w:ascii="宋体" w:hAnsi="宋体" w:cs="宋体"/>
          <w:kern w:val="0"/>
          <w:sz w:val="30"/>
          <w:szCs w:val="30"/>
        </w:rPr>
        <w:t>有两个方面：一是使学生了解美术作品的意义与价值与时代性和地域性的关系，二是使学生了解对美术作品的意义和价值的判断可以从不同的角度来看待和理解。</w:t>
      </w:r>
    </w:p>
    <w:p w:rsidR="00D13BE6" w:rsidRPr="001303E2" w:rsidRDefault="00D13BE6" w:rsidP="00D13BE6">
      <w:pPr>
        <w:widowControl/>
        <w:spacing w:line="440" w:lineRule="exact"/>
        <w:ind w:firstLine="435"/>
        <w:jc w:val="left"/>
        <w:rPr>
          <w:rFonts w:ascii="宋体" w:hAnsi="宋体" w:cs="宋体"/>
          <w:kern w:val="0"/>
          <w:sz w:val="30"/>
          <w:szCs w:val="30"/>
        </w:rPr>
      </w:pPr>
    </w:p>
    <w:p w:rsidR="00D13BE6" w:rsidRDefault="00D13BE6" w:rsidP="00D13BE6">
      <w:pPr>
        <w:widowControl/>
        <w:spacing w:line="440" w:lineRule="exact"/>
        <w:ind w:firstLine="435"/>
        <w:jc w:val="left"/>
        <w:rPr>
          <w:rFonts w:ascii="宋体" w:hAnsi="宋体" w:cs="宋体"/>
          <w:kern w:val="0"/>
          <w:sz w:val="30"/>
          <w:szCs w:val="30"/>
        </w:rPr>
      </w:pPr>
      <w:r w:rsidRPr="001303E2">
        <w:rPr>
          <w:rFonts w:ascii="宋体" w:hAnsi="宋体" w:cs="宋体"/>
          <w:kern w:val="0"/>
          <w:sz w:val="30"/>
          <w:szCs w:val="30"/>
        </w:rPr>
        <w:t>美术作品的意义和价值既有绝对的一面又有相对的一面。</w:t>
      </w:r>
    </w:p>
    <w:p w:rsidR="00D13BE6" w:rsidRPr="001303E2" w:rsidRDefault="00D13BE6" w:rsidP="00D13BE6">
      <w:pPr>
        <w:widowControl/>
        <w:spacing w:line="440" w:lineRule="exact"/>
        <w:ind w:firstLine="435"/>
        <w:jc w:val="left"/>
        <w:rPr>
          <w:rFonts w:ascii="宋体" w:hAnsi="宋体" w:cs="宋体"/>
          <w:kern w:val="0"/>
          <w:sz w:val="30"/>
          <w:szCs w:val="30"/>
        </w:rPr>
      </w:pPr>
    </w:p>
    <w:p w:rsidR="00D13BE6" w:rsidRPr="001303E2" w:rsidRDefault="00D13BE6" w:rsidP="00D13BE6">
      <w:pPr>
        <w:widowControl/>
        <w:spacing w:line="440" w:lineRule="exact"/>
        <w:ind w:firstLine="435"/>
        <w:jc w:val="left"/>
        <w:rPr>
          <w:rFonts w:ascii="宋体" w:hAnsi="宋体" w:cs="宋体"/>
          <w:kern w:val="0"/>
          <w:sz w:val="30"/>
          <w:szCs w:val="30"/>
        </w:rPr>
      </w:pPr>
      <w:r w:rsidRPr="001303E2">
        <w:rPr>
          <w:rFonts w:ascii="宋体" w:hAnsi="宋体" w:cs="宋体"/>
          <w:kern w:val="0"/>
          <w:sz w:val="30"/>
          <w:szCs w:val="30"/>
        </w:rPr>
        <w:t>主要包括四个部分：</w:t>
      </w:r>
    </w:p>
    <w:p w:rsidR="00D13BE6" w:rsidRPr="001303E2" w:rsidRDefault="00D13BE6" w:rsidP="00D13BE6">
      <w:pPr>
        <w:widowControl/>
        <w:spacing w:line="440" w:lineRule="exact"/>
        <w:ind w:firstLine="435"/>
        <w:jc w:val="left"/>
        <w:rPr>
          <w:rFonts w:ascii="宋体" w:hAnsi="宋体" w:cs="宋体"/>
          <w:kern w:val="0"/>
          <w:sz w:val="30"/>
          <w:szCs w:val="30"/>
        </w:rPr>
      </w:pPr>
      <w:r w:rsidRPr="001303E2">
        <w:rPr>
          <w:rFonts w:ascii="宋体" w:hAnsi="宋体" w:cs="宋体"/>
          <w:kern w:val="0"/>
          <w:sz w:val="30"/>
          <w:szCs w:val="30"/>
        </w:rPr>
        <w:t>第一部分作为引子说明美术鉴赏不仅要了解艺术家的意图，还有一个观众对其意义和价值的判断问题；</w:t>
      </w:r>
    </w:p>
    <w:p w:rsidR="00D13BE6" w:rsidRPr="001303E2" w:rsidRDefault="00D13BE6" w:rsidP="00D13BE6">
      <w:pPr>
        <w:widowControl/>
        <w:spacing w:line="440" w:lineRule="exact"/>
        <w:ind w:firstLine="435"/>
        <w:jc w:val="left"/>
        <w:rPr>
          <w:rFonts w:ascii="宋体" w:hAnsi="宋体" w:cs="宋体"/>
          <w:kern w:val="0"/>
          <w:sz w:val="30"/>
          <w:szCs w:val="30"/>
        </w:rPr>
      </w:pPr>
      <w:r w:rsidRPr="001303E2">
        <w:rPr>
          <w:rFonts w:ascii="宋体" w:hAnsi="宋体" w:cs="宋体"/>
          <w:kern w:val="0"/>
          <w:sz w:val="30"/>
          <w:szCs w:val="30"/>
        </w:rPr>
        <w:t>第二部分讲述的是美术作品的意义和价值与其产生的时代和地域之间的关系，即它的产生受当时的时代和地域的限制；</w:t>
      </w:r>
    </w:p>
    <w:p w:rsidR="00D13BE6" w:rsidRPr="001303E2" w:rsidRDefault="00D13BE6" w:rsidP="00D13BE6">
      <w:pPr>
        <w:widowControl/>
        <w:spacing w:line="440" w:lineRule="exact"/>
        <w:ind w:firstLine="435"/>
        <w:jc w:val="left"/>
        <w:rPr>
          <w:rFonts w:ascii="宋体" w:hAnsi="宋体" w:cs="宋体"/>
          <w:kern w:val="0"/>
          <w:sz w:val="30"/>
          <w:szCs w:val="30"/>
        </w:rPr>
      </w:pPr>
      <w:r w:rsidRPr="001303E2">
        <w:rPr>
          <w:rFonts w:ascii="宋体" w:hAnsi="宋体" w:cs="宋体"/>
          <w:kern w:val="0"/>
          <w:sz w:val="30"/>
          <w:szCs w:val="30"/>
        </w:rPr>
        <w:t>第三部分如何判断美术作品的意义和价值？</w:t>
      </w:r>
    </w:p>
    <w:p w:rsidR="00D13BE6" w:rsidRPr="001303E2" w:rsidRDefault="00D13BE6" w:rsidP="00D13BE6">
      <w:pPr>
        <w:widowControl/>
        <w:spacing w:line="440" w:lineRule="exact"/>
        <w:ind w:firstLine="435"/>
        <w:jc w:val="left"/>
        <w:rPr>
          <w:rFonts w:ascii="宋体" w:hAnsi="宋体" w:cs="宋体"/>
          <w:kern w:val="0"/>
          <w:sz w:val="30"/>
          <w:szCs w:val="30"/>
        </w:rPr>
      </w:pPr>
      <w:r w:rsidRPr="001303E2">
        <w:rPr>
          <w:rFonts w:ascii="宋体" w:hAnsi="宋体" w:cs="宋体"/>
          <w:kern w:val="0"/>
          <w:sz w:val="30"/>
          <w:szCs w:val="30"/>
        </w:rPr>
        <w:t>第四部分如何看待美术作品意义与价值判断上的分歧？</w:t>
      </w:r>
    </w:p>
    <w:p w:rsidR="0007757F" w:rsidRPr="00903808" w:rsidRDefault="0007757F" w:rsidP="00903808">
      <w:pPr>
        <w:tabs>
          <w:tab w:val="left" w:pos="947"/>
        </w:tabs>
      </w:pPr>
    </w:p>
    <w:sectPr w:rsidR="0007757F" w:rsidRPr="009038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525" w:rsidRDefault="00692525" w:rsidP="00692525">
      <w:r>
        <w:separator/>
      </w:r>
    </w:p>
  </w:endnote>
  <w:endnote w:type="continuationSeparator" w:id="0">
    <w:p w:rsidR="00692525" w:rsidRDefault="00692525" w:rsidP="0069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525" w:rsidRDefault="00692525" w:rsidP="00692525">
      <w:r>
        <w:separator/>
      </w:r>
    </w:p>
  </w:footnote>
  <w:footnote w:type="continuationSeparator" w:id="0">
    <w:p w:rsidR="00692525" w:rsidRDefault="00692525" w:rsidP="00692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0564D"/>
    <w:multiLevelType w:val="multilevel"/>
    <w:tmpl w:val="18EC7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6C11C3"/>
    <w:multiLevelType w:val="hybridMultilevel"/>
    <w:tmpl w:val="B218DEF8"/>
    <w:lvl w:ilvl="0" w:tplc="5638304C">
      <w:start w:val="1"/>
      <w:numFmt w:val="none"/>
      <w:lvlText w:val="一、"/>
      <w:lvlJc w:val="left"/>
      <w:pPr>
        <w:tabs>
          <w:tab w:val="num" w:pos="990"/>
        </w:tabs>
        <w:ind w:left="990" w:hanging="990"/>
      </w:pPr>
      <w:rPr>
        <w:rFonts w:ascii="Times New Roman" w:hAnsi="Times New Roman" w:cs="Times New Roman"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15:restartNumberingAfterBreak="0">
    <w:nsid w:val="62BE6AF6"/>
    <w:multiLevelType w:val="hybridMultilevel"/>
    <w:tmpl w:val="ED1CEA92"/>
    <w:lvl w:ilvl="0" w:tplc="C7BC26EE">
      <w:start w:val="1"/>
      <w:numFmt w:val="decimal"/>
      <w:lvlText w:val="%1、"/>
      <w:lvlJc w:val="left"/>
      <w:pPr>
        <w:ind w:left="720" w:hanging="720"/>
      </w:pPr>
      <w:rPr>
        <w:rFonts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BE6"/>
    <w:rsid w:val="0007757F"/>
    <w:rsid w:val="00692525"/>
    <w:rsid w:val="00903808"/>
    <w:rsid w:val="00D13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2E20D"/>
  <w15:chartTrackingRefBased/>
  <w15:docId w15:val="{FE30E9E3-5B06-4EDA-91C8-3A3B03EA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3BE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252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92525"/>
    <w:rPr>
      <w:rFonts w:ascii="Times New Roman" w:eastAsia="宋体" w:hAnsi="Times New Roman" w:cs="Times New Roman"/>
      <w:sz w:val="18"/>
      <w:szCs w:val="18"/>
    </w:rPr>
  </w:style>
  <w:style w:type="paragraph" w:styleId="a5">
    <w:name w:val="footer"/>
    <w:basedOn w:val="a"/>
    <w:link w:val="a6"/>
    <w:uiPriority w:val="99"/>
    <w:unhideWhenUsed/>
    <w:rsid w:val="00692525"/>
    <w:pPr>
      <w:tabs>
        <w:tab w:val="center" w:pos="4153"/>
        <w:tab w:val="right" w:pos="8306"/>
      </w:tabs>
      <w:snapToGrid w:val="0"/>
      <w:jc w:val="left"/>
    </w:pPr>
    <w:rPr>
      <w:sz w:val="18"/>
      <w:szCs w:val="18"/>
    </w:rPr>
  </w:style>
  <w:style w:type="character" w:customStyle="1" w:styleId="a6">
    <w:name w:val="页脚 字符"/>
    <w:basedOn w:val="a0"/>
    <w:link w:val="a5"/>
    <w:uiPriority w:val="99"/>
    <w:rsid w:val="0069252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594867">
      <w:bodyDiv w:val="1"/>
      <w:marLeft w:val="0"/>
      <w:marRight w:val="0"/>
      <w:marTop w:val="0"/>
      <w:marBottom w:val="0"/>
      <w:divBdr>
        <w:top w:val="none" w:sz="0" w:space="0" w:color="auto"/>
        <w:left w:val="none" w:sz="0" w:space="0" w:color="auto"/>
        <w:bottom w:val="none" w:sz="0" w:space="0" w:color="auto"/>
        <w:right w:val="none" w:sz="0" w:space="0" w:color="auto"/>
      </w:divBdr>
    </w:div>
    <w:div w:id="1367757056">
      <w:bodyDiv w:val="1"/>
      <w:marLeft w:val="0"/>
      <w:marRight w:val="0"/>
      <w:marTop w:val="0"/>
      <w:marBottom w:val="0"/>
      <w:divBdr>
        <w:top w:val="none" w:sz="0" w:space="0" w:color="auto"/>
        <w:left w:val="none" w:sz="0" w:space="0" w:color="auto"/>
        <w:bottom w:val="none" w:sz="0" w:space="0" w:color="auto"/>
        <w:right w:val="none" w:sz="0" w:space="0" w:color="auto"/>
      </w:divBdr>
    </w:div>
    <w:div w:id="1401169540">
      <w:bodyDiv w:val="1"/>
      <w:marLeft w:val="0"/>
      <w:marRight w:val="0"/>
      <w:marTop w:val="0"/>
      <w:marBottom w:val="0"/>
      <w:divBdr>
        <w:top w:val="none" w:sz="0" w:space="0" w:color="auto"/>
        <w:left w:val="none" w:sz="0" w:space="0" w:color="auto"/>
        <w:bottom w:val="none" w:sz="0" w:space="0" w:color="auto"/>
        <w:right w:val="none" w:sz="0" w:space="0" w:color="auto"/>
      </w:divBdr>
      <w:divsChild>
        <w:div w:id="2034262422">
          <w:marLeft w:val="0"/>
          <w:marRight w:val="0"/>
          <w:marTop w:val="75"/>
          <w:marBottom w:val="75"/>
          <w:divBdr>
            <w:top w:val="none" w:sz="0" w:space="0" w:color="auto"/>
            <w:left w:val="none" w:sz="0" w:space="0" w:color="auto"/>
            <w:bottom w:val="none" w:sz="0" w:space="0" w:color="auto"/>
            <w:right w:val="none" w:sz="0" w:space="0" w:color="auto"/>
          </w:divBdr>
          <w:divsChild>
            <w:div w:id="1559634466">
              <w:marLeft w:val="0"/>
              <w:marRight w:val="0"/>
              <w:marTop w:val="75"/>
              <w:marBottom w:val="0"/>
              <w:divBdr>
                <w:top w:val="single" w:sz="6" w:space="8" w:color="E7E7E7"/>
                <w:left w:val="single" w:sz="6" w:space="0" w:color="E7E7E7"/>
                <w:bottom w:val="single" w:sz="6" w:space="8" w:color="E7E7E7"/>
                <w:right w:val="single" w:sz="6" w:space="0" w:color="E7E7E7"/>
              </w:divBdr>
              <w:divsChild>
                <w:div w:id="34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15670">
      <w:bodyDiv w:val="1"/>
      <w:marLeft w:val="0"/>
      <w:marRight w:val="0"/>
      <w:marTop w:val="0"/>
      <w:marBottom w:val="0"/>
      <w:divBdr>
        <w:top w:val="none" w:sz="0" w:space="0" w:color="auto"/>
        <w:left w:val="none" w:sz="0" w:space="0" w:color="auto"/>
        <w:bottom w:val="none" w:sz="0" w:space="0" w:color="auto"/>
        <w:right w:val="none" w:sz="0" w:space="0" w:color="auto"/>
      </w:divBdr>
    </w:div>
    <w:div w:id="197632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hello~zzc</dc:creator>
  <cp:keywords/>
  <dc:description/>
  <cp:lastModifiedBy>hello~zzc</cp:lastModifiedBy>
  <cp:revision>2</cp:revision>
  <dcterms:created xsi:type="dcterms:W3CDTF">2018-12-28T07:03:00Z</dcterms:created>
  <dcterms:modified xsi:type="dcterms:W3CDTF">2018-12-28T07:03:00Z</dcterms:modified>
</cp:coreProperties>
</file>